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F743" w14:textId="77777777" w:rsidR="0026336A" w:rsidRPr="0026336A" w:rsidRDefault="0026336A" w:rsidP="0026336A">
      <w:pPr>
        <w:pStyle w:val="Heading1"/>
        <w:spacing w:before="0" w:after="0" w:line="276" w:lineRule="auto"/>
        <w:ind w:left="284" w:right="-46" w:hanging="17"/>
        <w:jc w:val="center"/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AX05/SOP06/V1</w:t>
      </w:r>
    </w:p>
    <w:p w14:paraId="6CDBBA60" w14:textId="77777777" w:rsidR="0026336A" w:rsidRPr="0026336A" w:rsidRDefault="0026336A" w:rsidP="0026336A">
      <w:pPr>
        <w:pStyle w:val="Heading1"/>
        <w:spacing w:before="0" w:after="0" w:line="276" w:lineRule="auto"/>
        <w:ind w:left="284" w:right="-46" w:hanging="1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Conflict</w:t>
      </w:r>
      <w:r w:rsidRPr="0026336A">
        <w:rPr>
          <w:rFonts w:ascii="Times New Roman" w:hAnsi="Times New Roman" w:cs="Times New Roman"/>
          <w:b/>
          <w:bCs/>
          <w:color w:val="000000" w:themeColor="text1"/>
          <w:spacing w:val="-9"/>
          <w:w w:val="105"/>
          <w:sz w:val="24"/>
          <w:szCs w:val="24"/>
        </w:rPr>
        <w:t xml:space="preserve"> </w:t>
      </w: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of</w:t>
      </w:r>
      <w:r w:rsidRPr="0026336A">
        <w:rPr>
          <w:rFonts w:ascii="Times New Roman" w:hAnsi="Times New Roman" w:cs="Times New Roman"/>
          <w:b/>
          <w:bCs/>
          <w:color w:val="000000" w:themeColor="text1"/>
          <w:spacing w:val="-9"/>
          <w:w w:val="105"/>
          <w:sz w:val="24"/>
          <w:szCs w:val="24"/>
        </w:rPr>
        <w:t xml:space="preserve"> </w:t>
      </w: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Interest</w:t>
      </w:r>
      <w:r w:rsidRPr="0026336A">
        <w:rPr>
          <w:rFonts w:ascii="Times New Roman" w:hAnsi="Times New Roman" w:cs="Times New Roman"/>
          <w:b/>
          <w:bCs/>
          <w:color w:val="000000" w:themeColor="text1"/>
          <w:spacing w:val="-7"/>
          <w:w w:val="105"/>
          <w:sz w:val="24"/>
          <w:szCs w:val="24"/>
        </w:rPr>
        <w:t xml:space="preserve"> </w:t>
      </w: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Declaration</w:t>
      </w:r>
      <w:r w:rsidRPr="0026336A">
        <w:rPr>
          <w:rFonts w:ascii="Times New Roman" w:hAnsi="Times New Roman" w:cs="Times New Roman"/>
          <w:b/>
          <w:bCs/>
          <w:color w:val="000000" w:themeColor="text1"/>
          <w:spacing w:val="-7"/>
          <w:w w:val="105"/>
          <w:sz w:val="24"/>
          <w:szCs w:val="24"/>
        </w:rPr>
        <w:t xml:space="preserve"> </w:t>
      </w: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Form</w:t>
      </w:r>
      <w:r w:rsidRPr="0026336A">
        <w:rPr>
          <w:rFonts w:ascii="Times New Roman" w:hAnsi="Times New Roman" w:cs="Times New Roman"/>
          <w:b/>
          <w:bCs/>
          <w:color w:val="000000" w:themeColor="text1"/>
          <w:spacing w:val="-8"/>
          <w:w w:val="105"/>
          <w:sz w:val="24"/>
          <w:szCs w:val="24"/>
        </w:rPr>
        <w:t xml:space="preserve"> </w:t>
      </w:r>
      <w:r w:rsidRPr="0026336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for</w:t>
      </w:r>
      <w:r w:rsidRPr="0026336A">
        <w:rPr>
          <w:rFonts w:ascii="Times New Roman" w:hAnsi="Times New Roman" w:cs="Times New Roman"/>
          <w:b/>
          <w:bCs/>
          <w:color w:val="000000" w:themeColor="text1"/>
          <w:spacing w:val="-8"/>
          <w:w w:val="105"/>
          <w:sz w:val="24"/>
          <w:szCs w:val="24"/>
        </w:rPr>
        <w:t xml:space="preserve"> Investigators</w:t>
      </w:r>
    </w:p>
    <w:p w14:paraId="4489EA96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b/>
          <w:color w:val="000000" w:themeColor="text1"/>
        </w:rPr>
      </w:pPr>
    </w:p>
    <w:p w14:paraId="79F9641D" w14:textId="77777777" w:rsidR="0026336A" w:rsidRPr="0026336A" w:rsidRDefault="0026336A" w:rsidP="0026336A">
      <w:pPr>
        <w:pStyle w:val="BodyText"/>
        <w:tabs>
          <w:tab w:val="left" w:pos="9491"/>
        </w:tabs>
        <w:spacing w:line="276" w:lineRule="auto"/>
        <w:ind w:left="284" w:right="-46" w:hanging="17"/>
        <w:jc w:val="both"/>
        <w:rPr>
          <w:rFonts w:ascii="Times New Roman" w:hAnsi="Times New Roman" w:cs="Times New Roman"/>
          <w:color w:val="000000" w:themeColor="text1"/>
          <w:spacing w:val="-12"/>
          <w:w w:val="110"/>
        </w:rPr>
      </w:pPr>
      <w:r w:rsidRPr="0026336A">
        <w:rPr>
          <w:rFonts w:ascii="Times New Roman" w:hAnsi="Times New Roman" w:cs="Times New Roman"/>
          <w:color w:val="000000" w:themeColor="text1"/>
          <w:w w:val="110"/>
        </w:rPr>
        <w:t xml:space="preserve">I ______________________________________declare (actual or potential COI) in relation to the proposal titled “                                                                                            </w:t>
      </w:r>
      <w:r w:rsidRPr="0026336A">
        <w:rPr>
          <w:rFonts w:ascii="Times New Roman" w:hAnsi="Times New Roman" w:cs="Times New Roman"/>
          <w:color w:val="000000" w:themeColor="text1"/>
          <w:spacing w:val="-12"/>
          <w:w w:val="110"/>
        </w:rPr>
        <w:t xml:space="preserve">                                  </w:t>
      </w:r>
    </w:p>
    <w:p w14:paraId="6F82B4C1" w14:textId="77777777" w:rsidR="0026336A" w:rsidRPr="0026336A" w:rsidRDefault="0026336A" w:rsidP="0026336A">
      <w:pPr>
        <w:pStyle w:val="BodyText"/>
        <w:tabs>
          <w:tab w:val="left" w:pos="9491"/>
        </w:tabs>
        <w:spacing w:line="276" w:lineRule="auto"/>
        <w:ind w:left="284" w:right="-46" w:hanging="17"/>
        <w:jc w:val="both"/>
        <w:rPr>
          <w:rFonts w:ascii="Times New Roman" w:hAnsi="Times New Roman" w:cs="Times New Roman"/>
          <w:color w:val="000000" w:themeColor="text1"/>
          <w:spacing w:val="-12"/>
          <w:w w:val="110"/>
        </w:rPr>
      </w:pPr>
    </w:p>
    <w:p w14:paraId="045D32A6" w14:textId="77777777" w:rsidR="0026336A" w:rsidRPr="0026336A" w:rsidRDefault="0026336A" w:rsidP="0026336A">
      <w:pPr>
        <w:pStyle w:val="BodyText"/>
        <w:tabs>
          <w:tab w:val="left" w:pos="9491"/>
        </w:tabs>
        <w:spacing w:line="276" w:lineRule="auto"/>
        <w:ind w:left="284" w:right="-46" w:hanging="17"/>
        <w:jc w:val="both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  <w:spacing w:val="-12"/>
          <w:w w:val="110"/>
        </w:rPr>
        <w:t>s</w:t>
      </w:r>
      <w:r w:rsidRPr="0026336A">
        <w:rPr>
          <w:rFonts w:ascii="Times New Roman" w:hAnsi="Times New Roman" w:cs="Times New Roman"/>
          <w:color w:val="000000" w:themeColor="text1"/>
          <w:w w:val="110"/>
        </w:rPr>
        <w:t>ubmitted for review to the CEC.</w:t>
      </w:r>
    </w:p>
    <w:p w14:paraId="066CB864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13EA7CA4" w14:textId="77777777" w:rsidR="0026336A" w:rsidRPr="0026336A" w:rsidRDefault="0026336A" w:rsidP="0026336A">
      <w:pPr>
        <w:pStyle w:val="BodyText"/>
        <w:tabs>
          <w:tab w:val="left" w:pos="5670"/>
        </w:tabs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  <w:w w:val="105"/>
        </w:rPr>
      </w:pPr>
      <w:r w:rsidRPr="0026336A">
        <w:rPr>
          <w:rFonts w:ascii="Times New Roman" w:hAnsi="Times New Roman" w:cs="Times New Roman"/>
          <w:color w:val="000000" w:themeColor="text1"/>
          <w:w w:val="105"/>
        </w:rPr>
        <w:t xml:space="preserve">The reason for COI </w:t>
      </w:r>
      <w:proofErr w:type="gramStart"/>
      <w:r w:rsidRPr="0026336A">
        <w:rPr>
          <w:rFonts w:ascii="Times New Roman" w:hAnsi="Times New Roman" w:cs="Times New Roman"/>
          <w:color w:val="000000" w:themeColor="text1"/>
          <w:w w:val="105"/>
        </w:rPr>
        <w:t>is :</w:t>
      </w:r>
      <w:proofErr w:type="gramEnd"/>
    </w:p>
    <w:p w14:paraId="25BC6EC7" w14:textId="77777777" w:rsidR="0026336A" w:rsidRPr="0026336A" w:rsidRDefault="0026336A" w:rsidP="0026336A">
      <w:pPr>
        <w:pStyle w:val="BodyText"/>
        <w:numPr>
          <w:ilvl w:val="0"/>
          <w:numId w:val="1"/>
        </w:numPr>
        <w:spacing w:line="600" w:lineRule="auto"/>
        <w:ind w:right="-46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  <w:w w:val="105"/>
        </w:rPr>
        <w:t>Personal</w:t>
      </w:r>
    </w:p>
    <w:p w14:paraId="48F2A1E8" w14:textId="77777777" w:rsidR="0026336A" w:rsidRPr="0026336A" w:rsidRDefault="0026336A" w:rsidP="0026336A">
      <w:pPr>
        <w:pStyle w:val="BodyText"/>
        <w:numPr>
          <w:ilvl w:val="0"/>
          <w:numId w:val="1"/>
        </w:numPr>
        <w:spacing w:line="600" w:lineRule="auto"/>
        <w:ind w:right="-46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  <w:w w:val="105"/>
        </w:rPr>
        <w:t>Professional</w:t>
      </w:r>
    </w:p>
    <w:p w14:paraId="1F3A246A" w14:textId="77777777" w:rsidR="0026336A" w:rsidRPr="0026336A" w:rsidRDefault="0026336A" w:rsidP="0026336A">
      <w:pPr>
        <w:pStyle w:val="BodyText"/>
        <w:numPr>
          <w:ilvl w:val="0"/>
          <w:numId w:val="1"/>
        </w:numPr>
        <w:spacing w:line="600" w:lineRule="auto"/>
        <w:ind w:right="-46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  <w:w w:val="105"/>
        </w:rPr>
        <w:t xml:space="preserve">financial </w:t>
      </w:r>
      <w:r w:rsidRPr="0026336A">
        <w:rPr>
          <w:rFonts w:ascii="Times New Roman" w:hAnsi="Times New Roman" w:cs="Times New Roman"/>
          <w:color w:val="000000" w:themeColor="text1"/>
          <w:spacing w:val="-2"/>
          <w:w w:val="105"/>
        </w:rPr>
        <w:t>(describe).</w:t>
      </w:r>
    </w:p>
    <w:p w14:paraId="1493B5E6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01B605A9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3F03D459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10F63DC4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51AC541B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jc w:val="both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  <w:w w:val="105"/>
        </w:rPr>
        <w:t>I will refrain from the review process and/or discussion at the CEC meeting/and will not take part in ongoing and periodic review and monitoring of this study.</w:t>
      </w:r>
    </w:p>
    <w:p w14:paraId="5B2369B9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789BB6D8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08C2781B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27864C32" w14:textId="77777777" w:rsidR="0026336A" w:rsidRPr="0026336A" w:rsidRDefault="0026336A" w:rsidP="0026336A">
      <w:pPr>
        <w:pStyle w:val="BodyText"/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6625F054" w14:textId="77777777" w:rsidR="0026336A" w:rsidRPr="0026336A" w:rsidRDefault="0026336A" w:rsidP="0026336A">
      <w:pPr>
        <w:pStyle w:val="BodyText"/>
        <w:tabs>
          <w:tab w:val="left" w:pos="9671"/>
        </w:tabs>
        <w:spacing w:line="276" w:lineRule="auto"/>
        <w:ind w:left="284" w:right="-46" w:hanging="17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  <w:w w:val="105"/>
        </w:rPr>
        <w:t xml:space="preserve">Name and signature </w:t>
      </w:r>
      <w:proofErr w:type="gramStart"/>
      <w:r w:rsidRPr="0026336A">
        <w:rPr>
          <w:rFonts w:ascii="Times New Roman" w:hAnsi="Times New Roman" w:cs="Times New Roman"/>
          <w:color w:val="000000" w:themeColor="text1"/>
          <w:w w:val="105"/>
        </w:rPr>
        <w:t>of  Investigator</w:t>
      </w:r>
      <w:proofErr w:type="gramEnd"/>
      <w:r w:rsidRPr="0026336A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26336A">
        <w:rPr>
          <w:rFonts w:ascii="Times New Roman" w:hAnsi="Times New Roman" w:cs="Times New Roman"/>
          <w:color w:val="000000" w:themeColor="text1"/>
        </w:rPr>
        <w:t>with</w:t>
      </w:r>
      <w:r w:rsidRPr="0026336A">
        <w:rPr>
          <w:rFonts w:ascii="Times New Roman" w:hAnsi="Times New Roman" w:cs="Times New Roman"/>
          <w:color w:val="000000" w:themeColor="text1"/>
          <w:w w:val="105"/>
        </w:rPr>
        <w:t xml:space="preserve"> Date</w:t>
      </w:r>
    </w:p>
    <w:p w14:paraId="5881C25F" w14:textId="77777777" w:rsidR="0026336A" w:rsidRPr="0026336A" w:rsidRDefault="0026336A" w:rsidP="0026336A">
      <w:pPr>
        <w:pStyle w:val="BodyText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050A9A05" w14:textId="77777777" w:rsidR="0026336A" w:rsidRPr="0026336A" w:rsidRDefault="0026336A" w:rsidP="0026336A">
      <w:pPr>
        <w:pStyle w:val="BodyText"/>
        <w:spacing w:before="263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02C36DB0" w14:textId="77777777" w:rsidR="0026336A" w:rsidRPr="0026336A" w:rsidRDefault="0026336A" w:rsidP="0026336A">
      <w:pPr>
        <w:pStyle w:val="BodyText"/>
        <w:spacing w:before="264"/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1E53B170" w14:textId="77777777" w:rsidR="0026336A" w:rsidRPr="0026336A" w:rsidRDefault="0026336A" w:rsidP="0026336A">
      <w:pPr>
        <w:ind w:left="284" w:right="-46" w:hanging="17"/>
        <w:rPr>
          <w:rFonts w:ascii="Times New Roman" w:hAnsi="Times New Roman" w:cs="Times New Roman"/>
          <w:color w:val="000000" w:themeColor="text1"/>
        </w:rPr>
      </w:pPr>
    </w:p>
    <w:p w14:paraId="0BCAC785" w14:textId="77777777" w:rsidR="0026336A" w:rsidRPr="0026336A" w:rsidRDefault="0026336A" w:rsidP="0026336A">
      <w:pPr>
        <w:ind w:right="-46"/>
        <w:rPr>
          <w:rFonts w:ascii="Times New Roman" w:hAnsi="Times New Roman" w:cs="Times New Roman"/>
          <w:color w:val="000000" w:themeColor="text1"/>
        </w:rPr>
      </w:pPr>
      <w:r w:rsidRPr="0026336A">
        <w:rPr>
          <w:rFonts w:ascii="Times New Roman" w:hAnsi="Times New Roman" w:cs="Times New Roman"/>
          <w:color w:val="000000" w:themeColor="text1"/>
        </w:rPr>
        <w:t>Signature of Chairman,</w:t>
      </w:r>
    </w:p>
    <w:p w14:paraId="55198AA0" w14:textId="7D54FBC6" w:rsidR="00432FA5" w:rsidRDefault="0026336A" w:rsidP="0026336A">
      <w:r w:rsidRPr="0026336A">
        <w:rPr>
          <w:rFonts w:ascii="Times New Roman" w:hAnsi="Times New Roman" w:cs="Times New Roman"/>
          <w:color w:val="000000" w:themeColor="text1"/>
        </w:rPr>
        <w:t>CEC-CCRAS</w:t>
      </w:r>
    </w:p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6374"/>
    <w:multiLevelType w:val="hybridMultilevel"/>
    <w:tmpl w:val="D75A38B6"/>
    <w:lvl w:ilvl="0" w:tplc="283E5D30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713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8E"/>
    <w:rsid w:val="00083B44"/>
    <w:rsid w:val="0026336A"/>
    <w:rsid w:val="00432FA5"/>
    <w:rsid w:val="00966315"/>
    <w:rsid w:val="00B16A6C"/>
    <w:rsid w:val="00E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00B0"/>
  <w15:chartTrackingRefBased/>
  <w15:docId w15:val="{30D684F7-4A08-45BB-AF4E-E636141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6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4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4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4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4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48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6336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336A"/>
    <w:rPr>
      <w:rFonts w:ascii="Cambria" w:eastAsia="Cambria" w:hAnsi="Cambria" w:cs="Cambr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2026-05-08T10:42:00Z</dcterms:created>
  <dcterms:modified xsi:type="dcterms:W3CDTF">2026-05-08T10:42:00Z</dcterms:modified>
</cp:coreProperties>
</file>